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1A45" w14:textId="77777777" w:rsidR="00FF177D" w:rsidRDefault="00FF177D" w:rsidP="00FF177D">
      <w:pPr>
        <w:spacing w:after="480"/>
        <w:jc w:val="center"/>
        <w:rPr>
          <w:rFonts w:ascii="宋体" w:hAnsi="宋体"/>
          <w:b/>
          <w:sz w:val="40"/>
        </w:rPr>
      </w:pPr>
      <w:r w:rsidRPr="006553E5">
        <w:rPr>
          <w:rFonts w:ascii="宋体" w:hAnsi="宋体" w:hint="eastAsia"/>
          <w:b/>
          <w:sz w:val="40"/>
        </w:rPr>
        <w:t>AHCCL</w:t>
      </w:r>
      <w:r>
        <w:rPr>
          <w:rFonts w:ascii="宋体" w:hAnsi="宋体" w:hint="eastAsia"/>
          <w:b/>
          <w:sz w:val="40"/>
        </w:rPr>
        <w:t>-A</w:t>
      </w:r>
      <w:r w:rsidR="00366EFB" w:rsidRPr="00366EFB">
        <w:rPr>
          <w:rFonts w:ascii="宋体" w:hAnsi="宋体"/>
          <w:b/>
          <w:sz w:val="40"/>
        </w:rPr>
        <w:t xml:space="preserve">E-41 </w:t>
      </w:r>
      <w:r w:rsidR="00366EFB" w:rsidRPr="00366EFB">
        <w:rPr>
          <w:rFonts w:ascii="宋体" w:hAnsi="宋体" w:hint="eastAsia"/>
          <w:b/>
          <w:sz w:val="40"/>
        </w:rPr>
        <w:t>粪便隐血</w:t>
      </w:r>
      <w:r w:rsidRPr="006553E5">
        <w:rPr>
          <w:rFonts w:ascii="宋体" w:hAnsi="宋体" w:hint="eastAsia"/>
          <w:b/>
          <w:sz w:val="40"/>
        </w:rPr>
        <w:t>EQA计划书</w:t>
      </w:r>
    </w:p>
    <w:p w14:paraId="4C49BB2F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439EC60D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3D20C19B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2CB02BD4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D8E39A8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446D379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3C2BA319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789"/>
        <w:gridCol w:w="1018"/>
        <w:gridCol w:w="1729"/>
        <w:gridCol w:w="1504"/>
        <w:gridCol w:w="1503"/>
        <w:gridCol w:w="1503"/>
        <w:gridCol w:w="1503"/>
        <w:gridCol w:w="938"/>
        <w:gridCol w:w="938"/>
        <w:gridCol w:w="938"/>
        <w:gridCol w:w="938"/>
      </w:tblGrid>
      <w:tr w:rsidR="000377AE" w:rsidRPr="000377AE" w14:paraId="4EC43E3E" w14:textId="77777777" w:rsidTr="00F7621D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BD4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29B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658C0A7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8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D14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8E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76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F83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36DBDA1A" w14:textId="77777777" w:rsidTr="00F7621D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A1E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220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02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D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2B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DD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EB6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20XX0105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BC44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3B1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D38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BB0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D1E91C6" w14:textId="77777777" w:rsidTr="00FF177D">
        <w:trPr>
          <w:trHeight w:val="3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FA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3FA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71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92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7E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B84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20XX0209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4B1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20XX0210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658A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15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168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F270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6EFB" w:rsidRPr="000377AE" w14:paraId="60B7B911" w14:textId="77777777" w:rsidTr="003811B9">
        <w:trPr>
          <w:trHeight w:val="54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1FAA" w14:textId="77777777" w:rsidR="00366EFB" w:rsidRDefault="00366EFB" w:rsidP="006F7E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粪便隐血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8237" w14:textId="77777777" w:rsidR="00366EFB" w:rsidRPr="00A2123F" w:rsidRDefault="00366EFB" w:rsidP="006F7E76">
            <w:pPr>
              <w:spacing w:line="440" w:lineRule="exact"/>
              <w:jc w:val="center"/>
              <w:rPr>
                <w:b/>
                <w:bCs/>
                <w:sz w:val="24"/>
              </w:rPr>
            </w:pPr>
            <w:r w:rsidRPr="00A2123F">
              <w:rPr>
                <w:rFonts w:hint="eastAsia"/>
                <w:b/>
                <w:bCs/>
                <w:sz w:val="24"/>
              </w:rPr>
              <w:t>-</w:t>
            </w:r>
            <w:r w:rsidRPr="00A2123F">
              <w:rPr>
                <w:b/>
                <w:bCs/>
                <w:sz w:val="24"/>
              </w:rPr>
              <w:t>/+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06E" w14:textId="77777777"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DBD" w14:textId="77777777"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D6F" w14:textId="77777777"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C3F" w14:textId="77777777"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61A" w14:textId="77777777"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32C" w14:textId="77777777"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3DF" w14:textId="77777777"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69A2" w14:textId="77777777"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411" w14:textId="77777777" w:rsidR="00366EFB" w:rsidRPr="000377AE" w:rsidRDefault="00366EFB" w:rsidP="006A6E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343BBFD" w14:textId="77777777" w:rsidR="00366EFB" w:rsidRPr="00A2123F" w:rsidRDefault="00B917C2" w:rsidP="00366EFB">
      <w:pPr>
        <w:spacing w:line="360" w:lineRule="auto"/>
        <w:rPr>
          <w:sz w:val="24"/>
          <w:szCs w:val="24"/>
        </w:rPr>
      </w:pPr>
      <w:r w:rsidRPr="007E0334">
        <w:rPr>
          <w:rFonts w:ascii="宋体" w:hAnsi="宋体"/>
          <w:b/>
          <w:color w:val="FF0000"/>
          <w:sz w:val="28"/>
        </w:rPr>
        <w:t>注：</w:t>
      </w:r>
      <w:r w:rsidR="00366EFB" w:rsidRPr="00A2123F">
        <w:rPr>
          <w:rFonts w:hint="eastAsia"/>
          <w:b/>
          <w:sz w:val="24"/>
          <w:szCs w:val="24"/>
        </w:rPr>
        <w:t>填表说明</w:t>
      </w:r>
    </w:p>
    <w:p w14:paraId="00BD5481" w14:textId="79E81CB0" w:rsidR="00A5477A" w:rsidRPr="00A5477A" w:rsidRDefault="00A5477A" w:rsidP="00366EFB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szCs w:val="21"/>
        </w:rPr>
      </w:pPr>
      <w:r w:rsidRPr="00A5477A">
        <w:rPr>
          <w:rFonts w:ascii="宋体" w:hAnsi="宋体"/>
          <w:b/>
          <w:bCs/>
          <w:szCs w:val="21"/>
        </w:rPr>
        <w:t>使用对应体积</w:t>
      </w:r>
      <w:r w:rsidRPr="00A5477A">
        <w:rPr>
          <w:rFonts w:ascii="宋体" w:hAnsi="宋体" w:hint="eastAsia"/>
          <w:b/>
          <w:bCs/>
          <w:szCs w:val="21"/>
        </w:rPr>
        <w:t>（1</w:t>
      </w:r>
      <w:r w:rsidRPr="00A5477A">
        <w:rPr>
          <w:rFonts w:ascii="宋体" w:hAnsi="宋体"/>
          <w:b/>
          <w:bCs/>
          <w:szCs w:val="21"/>
        </w:rPr>
        <w:t>.0mL</w:t>
      </w:r>
      <w:r w:rsidRPr="00A5477A">
        <w:rPr>
          <w:rFonts w:ascii="宋体" w:hAnsi="宋体" w:hint="eastAsia"/>
          <w:b/>
          <w:bCs/>
          <w:szCs w:val="21"/>
        </w:rPr>
        <w:t>）</w:t>
      </w:r>
      <w:r w:rsidRPr="00A5477A">
        <w:rPr>
          <w:rFonts w:ascii="宋体" w:hAnsi="宋体"/>
          <w:b/>
          <w:bCs/>
          <w:szCs w:val="21"/>
        </w:rPr>
        <w:t>的纯化水复溶室间质评物，再将室间质评物恢复至室温（15</w:t>
      </w:r>
      <w:r w:rsidRPr="00A5477A">
        <w:rPr>
          <w:rFonts w:ascii="宋体" w:hAnsi="宋体" w:hint="eastAsia"/>
          <w:b/>
          <w:bCs/>
          <w:szCs w:val="21"/>
        </w:rPr>
        <w:t>℃</w:t>
      </w:r>
      <w:r w:rsidRPr="00A5477A">
        <w:rPr>
          <w:rFonts w:ascii="宋体" w:hAnsi="宋体"/>
          <w:b/>
          <w:bCs/>
          <w:szCs w:val="21"/>
        </w:rPr>
        <w:t>~30</w:t>
      </w:r>
      <w:r w:rsidRPr="00A5477A">
        <w:rPr>
          <w:rFonts w:ascii="宋体" w:hAnsi="宋体" w:hint="eastAsia"/>
          <w:b/>
          <w:bCs/>
          <w:szCs w:val="21"/>
        </w:rPr>
        <w:t>℃</w:t>
      </w:r>
      <w:r w:rsidRPr="00A5477A">
        <w:rPr>
          <w:rFonts w:ascii="宋体" w:hAnsi="宋体"/>
          <w:b/>
          <w:bCs/>
          <w:szCs w:val="21"/>
        </w:rPr>
        <w:t>）（常规室温放置10-15min），使用前轻轻摇晃使内容物充分混匀；</w:t>
      </w:r>
    </w:p>
    <w:p w14:paraId="785A84E3" w14:textId="77777777" w:rsidR="00A5477A" w:rsidRPr="00A5477A" w:rsidRDefault="00A5477A" w:rsidP="00366EFB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szCs w:val="21"/>
        </w:rPr>
      </w:pPr>
      <w:r w:rsidRPr="00A5477A">
        <w:rPr>
          <w:rFonts w:ascii="宋体" w:hAnsi="宋体"/>
          <w:b/>
          <w:bCs/>
          <w:szCs w:val="21"/>
        </w:rPr>
        <w:t xml:space="preserve">测试方法 </w:t>
      </w:r>
    </w:p>
    <w:p w14:paraId="408A15A2" w14:textId="20C24EB8" w:rsidR="00A5477A" w:rsidRPr="00A5477A" w:rsidRDefault="00A5477A" w:rsidP="00A5477A">
      <w:pPr>
        <w:spacing w:line="360" w:lineRule="auto"/>
        <w:ind w:left="780"/>
        <w:rPr>
          <w:rFonts w:ascii="宋体" w:hAnsi="宋体"/>
          <w:b/>
          <w:bCs/>
          <w:szCs w:val="21"/>
        </w:rPr>
      </w:pPr>
      <w:r w:rsidRPr="00A5477A">
        <w:rPr>
          <w:rFonts w:ascii="宋体" w:hAnsi="宋体"/>
          <w:b/>
          <w:bCs/>
          <w:szCs w:val="21"/>
        </w:rPr>
        <w:t>2.1手工法：使用滴管或者移液器直接吸取样本，在检测卡样本孔中加入2~3滴（100μL）样本液；一分钟内在样本孔中判读化学法的检测结果，5分钟内直接在检测卡判读窗口中读取免疫法的检测结果；</w:t>
      </w:r>
    </w:p>
    <w:p w14:paraId="58A17A15" w14:textId="387FFAB9" w:rsidR="00A5477A" w:rsidRPr="00A5477A" w:rsidRDefault="00A5477A" w:rsidP="00A5477A">
      <w:pPr>
        <w:spacing w:line="360" w:lineRule="auto"/>
        <w:ind w:left="780"/>
        <w:rPr>
          <w:rFonts w:ascii="宋体"/>
          <w:b/>
          <w:bCs/>
          <w:color w:val="FF0000"/>
          <w:szCs w:val="21"/>
        </w:rPr>
      </w:pPr>
      <w:r w:rsidRPr="00A5477A">
        <w:rPr>
          <w:rFonts w:ascii="宋体" w:hAnsi="宋体"/>
          <w:b/>
          <w:bCs/>
          <w:szCs w:val="21"/>
        </w:rPr>
        <w:t>2.2仪器测：使用和样本测试的方式一样测试（参考对应仪器和试剂使用说明书）；或者使用滴管或者移液器直接吸取样本，在检测卡样本孔中加入2~3滴（100μL）样本液，反应5分钟后上机测试并判读结果</w:t>
      </w:r>
      <w:r>
        <w:t>。</w:t>
      </w:r>
    </w:p>
    <w:p w14:paraId="145D36E9" w14:textId="533DB108" w:rsidR="00366EFB" w:rsidRDefault="00366EFB" w:rsidP="00366EFB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571052E6" w14:textId="77777777" w:rsidR="00366EFB" w:rsidRDefault="00366EFB" w:rsidP="00366EFB">
      <w:pPr>
        <w:rPr>
          <w:rFonts w:hAnsi="宋体"/>
          <w:b/>
          <w:sz w:val="24"/>
          <w:szCs w:val="24"/>
        </w:rPr>
      </w:pPr>
      <w:r w:rsidRPr="009E6AF5">
        <w:rPr>
          <w:rFonts w:hAnsi="宋体"/>
          <w:b/>
          <w:sz w:val="24"/>
          <w:szCs w:val="24"/>
        </w:rPr>
        <w:t>#</w:t>
      </w:r>
      <w:r w:rsidRPr="009E6AF5">
        <w:rPr>
          <w:rFonts w:hAnsi="宋体" w:hint="eastAsia"/>
          <w:b/>
          <w:sz w:val="24"/>
          <w:szCs w:val="24"/>
        </w:rPr>
        <w:t>注意事项</w:t>
      </w:r>
    </w:p>
    <w:p w14:paraId="28491B9F" w14:textId="77777777" w:rsidR="00366EFB" w:rsidRDefault="00366EFB" w:rsidP="00366EFB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ascii="宋体" w:hAnsi="宋体"/>
          <w:sz w:val="24"/>
        </w:rPr>
        <w:t xml:space="preserve"> </w:t>
      </w:r>
      <w:r w:rsidRPr="00147899">
        <w:rPr>
          <w:rFonts w:ascii="宋体" w:hAnsi="宋体" w:hint="eastAsia"/>
          <w:sz w:val="24"/>
        </w:rPr>
        <w:t>此样品虽经灭活，但可能存在不可知的生物危险性，仍应按传染性样品对</w:t>
      </w:r>
      <w:r>
        <w:rPr>
          <w:rFonts w:ascii="宋体" w:hAnsi="宋体" w:hint="eastAsia"/>
          <w:sz w:val="24"/>
        </w:rPr>
        <w:t>待。</w:t>
      </w:r>
    </w:p>
    <w:p w14:paraId="17B562FA" w14:textId="77777777" w:rsidR="00366EFB" w:rsidRPr="004D32AA" w:rsidRDefault="00366EFB" w:rsidP="00366EFB">
      <w:pPr>
        <w:spacing w:line="360" w:lineRule="auto"/>
        <w:ind w:firstLineChars="100" w:firstLine="240"/>
        <w:rPr>
          <w:rFonts w:ascii="宋体"/>
          <w:b/>
          <w:bCs/>
          <w:sz w:val="24"/>
        </w:rPr>
      </w:pPr>
      <w:r>
        <w:rPr>
          <w:rFonts w:ascii="宋体" w:hAnsi="宋体"/>
          <w:sz w:val="24"/>
        </w:rPr>
        <w:t xml:space="preserve">  2.</w:t>
      </w:r>
      <w:r w:rsidRPr="009E6AF5">
        <w:rPr>
          <w:rFonts w:ascii="宋体" w:hAnsi="宋体"/>
          <w:sz w:val="24"/>
        </w:rPr>
        <w:t xml:space="preserve"> </w:t>
      </w:r>
      <w:r w:rsidRPr="00147899">
        <w:rPr>
          <w:rFonts w:ascii="宋体" w:hAnsi="宋体" w:hint="eastAsia"/>
          <w:sz w:val="24"/>
        </w:rPr>
        <w:t>收到质评样品后，应立即检查样品的批号、数量是否与活动安排相符，检查样品是否渗漏。</w:t>
      </w:r>
      <w:r w:rsidRPr="004D32AA">
        <w:rPr>
          <w:rFonts w:ascii="宋体" w:hAnsi="宋体" w:hint="eastAsia"/>
          <w:b/>
          <w:bCs/>
          <w:sz w:val="24"/>
        </w:rPr>
        <w:t>若发现室间质评样品出现破损、重</w:t>
      </w:r>
      <w:r w:rsidRPr="004D32AA">
        <w:rPr>
          <w:rFonts w:ascii="宋体" w:hAnsi="宋体" w:hint="eastAsia"/>
          <w:b/>
          <w:bCs/>
          <w:sz w:val="24"/>
        </w:rPr>
        <w:lastRenderedPageBreak/>
        <w:t>号、标识不清、标签脱落等问题，影响测定或结果填报时，请电话联系中心（</w:t>
      </w:r>
      <w:r w:rsidRPr="004D32AA">
        <w:rPr>
          <w:rFonts w:ascii="宋体"/>
          <w:b/>
          <w:bCs/>
          <w:sz w:val="24"/>
        </w:rPr>
        <w:t>0</w:t>
      </w:r>
      <w:r w:rsidRPr="004D32AA">
        <w:rPr>
          <w:rFonts w:ascii="宋体" w:hAnsi="宋体"/>
          <w:b/>
          <w:bCs/>
          <w:sz w:val="24"/>
        </w:rPr>
        <w:t>551</w:t>
      </w:r>
      <w:r w:rsidRPr="004D32AA">
        <w:rPr>
          <w:rFonts w:ascii="宋体"/>
          <w:b/>
          <w:bCs/>
          <w:sz w:val="24"/>
        </w:rPr>
        <w:t>-</w:t>
      </w:r>
      <w:r w:rsidRPr="004D32AA">
        <w:rPr>
          <w:rFonts w:ascii="宋体" w:hAnsi="宋体"/>
          <w:b/>
          <w:bCs/>
          <w:sz w:val="24"/>
        </w:rPr>
        <w:t>62283619</w:t>
      </w:r>
      <w:r w:rsidRPr="004D32AA">
        <w:rPr>
          <w:rFonts w:ascii="宋体" w:hAnsi="宋体" w:hint="eastAsia"/>
          <w:b/>
          <w:bCs/>
          <w:sz w:val="24"/>
        </w:rPr>
        <w:t>）</w:t>
      </w:r>
      <w:r>
        <w:rPr>
          <w:rFonts w:ascii="宋体" w:hAnsi="宋体" w:hint="eastAsia"/>
          <w:b/>
          <w:bCs/>
          <w:sz w:val="24"/>
        </w:rPr>
        <w:t>。</w:t>
      </w:r>
    </w:p>
    <w:p w14:paraId="24A2DDD9" w14:textId="77777777" w:rsidR="00366EFB" w:rsidRDefault="00366EFB" w:rsidP="00366EFB">
      <w:pPr>
        <w:spacing w:line="360" w:lineRule="auto"/>
        <w:ind w:firstLineChars="200" w:firstLine="482"/>
        <w:rPr>
          <w:rFonts w:ascii="宋体" w:hAnsi="宋体"/>
          <w:b/>
          <w:bCs/>
          <w:color w:val="FF0000"/>
          <w:sz w:val="24"/>
        </w:rPr>
      </w:pPr>
      <w:r w:rsidRPr="00B61542">
        <w:rPr>
          <w:rFonts w:ascii="宋体" w:hAnsi="宋体"/>
          <w:b/>
          <w:bCs/>
          <w:color w:val="FF0000"/>
          <w:sz w:val="24"/>
        </w:rPr>
        <w:t>3.</w:t>
      </w:r>
      <w:r w:rsidRPr="00B61542">
        <w:rPr>
          <w:rFonts w:ascii="宋体" w:hAnsi="宋体" w:hint="eastAsia"/>
          <w:b/>
          <w:bCs/>
          <w:color w:val="FF0000"/>
          <w:sz w:val="24"/>
        </w:rPr>
        <w:t>收到样本后请仔细阅读说明书，按要求处理样品。</w:t>
      </w:r>
    </w:p>
    <w:p w14:paraId="17259D2F" w14:textId="77777777" w:rsidR="005F41B2" w:rsidRPr="00B917C2" w:rsidRDefault="00366EFB" w:rsidP="00366EFB">
      <w:pPr>
        <w:spacing w:line="360" w:lineRule="auto"/>
        <w:ind w:firstLineChars="100" w:firstLine="241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color w:val="FF0000"/>
          <w:sz w:val="24"/>
        </w:rPr>
        <w:t xml:space="preserve"> </w:t>
      </w:r>
      <w:r w:rsidRPr="009654F8">
        <w:rPr>
          <w:rFonts w:ascii="宋体" w:hAnsi="宋体"/>
          <w:b/>
          <w:bCs/>
          <w:color w:val="000000"/>
          <w:sz w:val="24"/>
        </w:rPr>
        <w:t xml:space="preserve"> 4.</w:t>
      </w:r>
      <w:r w:rsidRPr="009654F8">
        <w:rPr>
          <w:rFonts w:ascii="宋体" w:hAnsi="宋体" w:hint="eastAsia"/>
          <w:b/>
          <w:bCs/>
          <w:color w:val="000000"/>
          <w:sz w:val="24"/>
        </w:rPr>
        <w:t>本活动一年2次</w:t>
      </w:r>
      <w:r>
        <w:rPr>
          <w:rFonts w:ascii="宋体" w:hAnsi="宋体" w:hint="eastAsia"/>
          <w:b/>
          <w:bCs/>
          <w:color w:val="000000"/>
          <w:sz w:val="24"/>
        </w:rPr>
        <w:t>。</w:t>
      </w:r>
    </w:p>
    <w:sectPr w:rsidR="005F41B2" w:rsidRPr="00B917C2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6989" w14:textId="77777777" w:rsidR="00A519FC" w:rsidRDefault="00A519FC" w:rsidP="000A1EA1">
      <w:r>
        <w:separator/>
      </w:r>
    </w:p>
  </w:endnote>
  <w:endnote w:type="continuationSeparator" w:id="0">
    <w:p w14:paraId="382E5DF2" w14:textId="77777777" w:rsidR="00A519FC" w:rsidRDefault="00A519FC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E04F" w14:textId="77777777" w:rsidR="00A519FC" w:rsidRDefault="00A519FC" w:rsidP="000A1EA1">
      <w:r>
        <w:separator/>
      </w:r>
    </w:p>
  </w:footnote>
  <w:footnote w:type="continuationSeparator" w:id="0">
    <w:p w14:paraId="27B0C5DD" w14:textId="77777777" w:rsidR="00A519FC" w:rsidRDefault="00A519FC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8B65" w14:textId="77777777"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C204E"/>
    <w:rsid w:val="000D715A"/>
    <w:rsid w:val="000E1578"/>
    <w:rsid w:val="000E74F4"/>
    <w:rsid w:val="000F5E9B"/>
    <w:rsid w:val="00114A23"/>
    <w:rsid w:val="00145439"/>
    <w:rsid w:val="00171D1B"/>
    <w:rsid w:val="00175955"/>
    <w:rsid w:val="00194F45"/>
    <w:rsid w:val="001C4855"/>
    <w:rsid w:val="001D7115"/>
    <w:rsid w:val="001F5010"/>
    <w:rsid w:val="00205916"/>
    <w:rsid w:val="002060B4"/>
    <w:rsid w:val="0022755C"/>
    <w:rsid w:val="0026428E"/>
    <w:rsid w:val="002761F1"/>
    <w:rsid w:val="00295629"/>
    <w:rsid w:val="002D7F69"/>
    <w:rsid w:val="003061F2"/>
    <w:rsid w:val="00314897"/>
    <w:rsid w:val="00366EFB"/>
    <w:rsid w:val="00377346"/>
    <w:rsid w:val="003A2F53"/>
    <w:rsid w:val="003B222B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C1879"/>
    <w:rsid w:val="007E0334"/>
    <w:rsid w:val="008155D9"/>
    <w:rsid w:val="008B7581"/>
    <w:rsid w:val="008C6287"/>
    <w:rsid w:val="008E5DA7"/>
    <w:rsid w:val="00946169"/>
    <w:rsid w:val="00956198"/>
    <w:rsid w:val="0098689B"/>
    <w:rsid w:val="00A21EF1"/>
    <w:rsid w:val="00A223BF"/>
    <w:rsid w:val="00A519FC"/>
    <w:rsid w:val="00A5477A"/>
    <w:rsid w:val="00A83C42"/>
    <w:rsid w:val="00A84418"/>
    <w:rsid w:val="00A979EE"/>
    <w:rsid w:val="00AC1578"/>
    <w:rsid w:val="00B260D1"/>
    <w:rsid w:val="00B55BC4"/>
    <w:rsid w:val="00B917C2"/>
    <w:rsid w:val="00BB283E"/>
    <w:rsid w:val="00BC3C48"/>
    <w:rsid w:val="00BF1AEE"/>
    <w:rsid w:val="00BF6545"/>
    <w:rsid w:val="00C10319"/>
    <w:rsid w:val="00C904F0"/>
    <w:rsid w:val="00CB109F"/>
    <w:rsid w:val="00D0423E"/>
    <w:rsid w:val="00D92504"/>
    <w:rsid w:val="00DB4B5B"/>
    <w:rsid w:val="00DB544B"/>
    <w:rsid w:val="00DC03D7"/>
    <w:rsid w:val="00DE622F"/>
    <w:rsid w:val="00E6287E"/>
    <w:rsid w:val="00E72DD6"/>
    <w:rsid w:val="00E74A45"/>
    <w:rsid w:val="00EE51EE"/>
    <w:rsid w:val="00F016F4"/>
    <w:rsid w:val="00F7621D"/>
    <w:rsid w:val="00FB4A94"/>
    <w:rsid w:val="00FF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6972"/>
  <w15:docId w15:val="{B18C8DF1-3756-47FC-9994-B57C9C78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924</Characters>
  <Application>Microsoft Office Word</Application>
  <DocSecurity>0</DocSecurity>
  <Lines>7</Lines>
  <Paragraphs>2</Paragraphs>
  <ScaleCrop>false</ScaleCrop>
  <Company>Toshiba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3</cp:revision>
  <dcterms:created xsi:type="dcterms:W3CDTF">2023-07-31T02:33:00Z</dcterms:created>
  <dcterms:modified xsi:type="dcterms:W3CDTF">2024-06-05T10:12:00Z</dcterms:modified>
</cp:coreProperties>
</file>